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9C" w:rsidRPr="00E92A9C" w:rsidRDefault="00E92A9C" w:rsidP="00E92A9C">
      <w:pPr>
        <w:autoSpaceDE w:val="0"/>
        <w:autoSpaceDN w:val="0"/>
        <w:adjustRightInd w:val="0"/>
        <w:spacing w:after="0" w:line="240" w:lineRule="auto"/>
        <w:jc w:val="both"/>
        <w:rPr>
          <w:rFonts w:ascii="Book Antiqua" w:hAnsi="Book Antiqua" w:cs="BookAntiqua,Bold"/>
          <w:b/>
          <w:bCs/>
          <w:sz w:val="32"/>
          <w:szCs w:val="32"/>
        </w:rPr>
      </w:pPr>
      <w:r w:rsidRPr="00E92A9C">
        <w:rPr>
          <w:rFonts w:ascii="Book Antiqua" w:hAnsi="Book Antiqua" w:cs="BookAntiqua,Bold"/>
          <w:b/>
          <w:bCs/>
          <w:sz w:val="32"/>
          <w:szCs w:val="32"/>
        </w:rPr>
        <w:t>Abstract</w:t>
      </w:r>
    </w:p>
    <w:p w:rsidR="00E92A9C" w:rsidRPr="00E92A9C" w:rsidRDefault="00E92A9C" w:rsidP="00E92A9C">
      <w:pPr>
        <w:autoSpaceDE w:val="0"/>
        <w:autoSpaceDN w:val="0"/>
        <w:adjustRightInd w:val="0"/>
        <w:spacing w:after="0" w:line="240" w:lineRule="auto"/>
        <w:jc w:val="both"/>
        <w:rPr>
          <w:rFonts w:ascii="Book Antiqua" w:hAnsi="Book Antiqua" w:cs="BookAntiqua"/>
          <w:sz w:val="32"/>
          <w:szCs w:val="32"/>
        </w:rPr>
      </w:pPr>
      <w:r w:rsidRPr="00E92A9C">
        <w:rPr>
          <w:rFonts w:ascii="Book Antiqua" w:hAnsi="Book Antiqua" w:cs="BookAntiqua"/>
          <w:sz w:val="32"/>
          <w:szCs w:val="32"/>
        </w:rPr>
        <w:t>First Aid is a crucial element in ensuring the optimum outcome from a venomous snakebite and</w:t>
      </w:r>
    </w:p>
    <w:p w:rsidR="00E92A9C" w:rsidRPr="00E92A9C" w:rsidRDefault="00E92A9C" w:rsidP="00E92A9C">
      <w:pPr>
        <w:autoSpaceDE w:val="0"/>
        <w:autoSpaceDN w:val="0"/>
        <w:adjustRightInd w:val="0"/>
        <w:spacing w:after="0" w:line="240" w:lineRule="auto"/>
        <w:jc w:val="both"/>
        <w:rPr>
          <w:rFonts w:ascii="Book Antiqua" w:hAnsi="Book Antiqua" w:cs="BookAntiqua"/>
          <w:sz w:val="32"/>
          <w:szCs w:val="32"/>
        </w:rPr>
      </w:pPr>
      <w:r w:rsidRPr="00E92A9C">
        <w:rPr>
          <w:rFonts w:ascii="Book Antiqua" w:hAnsi="Book Antiqua" w:cs="BookAntiqua"/>
          <w:sz w:val="32"/>
          <w:szCs w:val="32"/>
        </w:rPr>
        <w:t xml:space="preserve">Correct application is a significant determinant of the condition in which a child victim will present at hospital for treatment. Unfortunately the field is still dominated by traditional myths and unscientific and impractical modern ones. It is therefore vital that doctors both know and disseminate the correct first aid </w:t>
      </w:r>
      <w:proofErr w:type="gramStart"/>
      <w:r w:rsidRPr="00E92A9C">
        <w:rPr>
          <w:rFonts w:ascii="Book Antiqua" w:hAnsi="Book Antiqua" w:cs="BookAntiqua"/>
          <w:sz w:val="32"/>
          <w:szCs w:val="32"/>
        </w:rPr>
        <w:t>methods.,</w:t>
      </w:r>
      <w:proofErr w:type="gramEnd"/>
      <w:r w:rsidRPr="00E92A9C">
        <w:rPr>
          <w:rFonts w:ascii="Book Antiqua" w:hAnsi="Book Antiqua" w:cs="BookAntiqua"/>
          <w:sz w:val="32"/>
          <w:szCs w:val="32"/>
        </w:rPr>
        <w:t xml:space="preserve"> The Indian National Snakebite Protocol outlines a modern approach based on the mnemonic Do it R.I.G.H.T., Reassure, Immobilize, Get to Hospital, Tell tale signs. These actions all support the prime objective of first aid in snakebite, to minimize both the speed at which venom will spread from the bite site and attach to receptor sites and any delay in getting the victim to a hospital. The use of tourniquets, cutting the wound and application or consumption of</w:t>
      </w:r>
    </w:p>
    <w:p w:rsidR="00E92A9C" w:rsidRPr="00E92A9C" w:rsidRDefault="00E92A9C" w:rsidP="00E92A9C">
      <w:pPr>
        <w:autoSpaceDE w:val="0"/>
        <w:autoSpaceDN w:val="0"/>
        <w:adjustRightInd w:val="0"/>
        <w:spacing w:after="0" w:line="240" w:lineRule="auto"/>
        <w:jc w:val="both"/>
        <w:rPr>
          <w:rFonts w:ascii="Book Antiqua" w:hAnsi="Book Antiqua" w:cs="BookAntiqua"/>
          <w:sz w:val="32"/>
          <w:szCs w:val="32"/>
        </w:rPr>
      </w:pPr>
      <w:r w:rsidRPr="00E92A9C">
        <w:rPr>
          <w:rFonts w:ascii="Book Antiqua" w:hAnsi="Book Antiqua" w:cs="BookAntiqua"/>
          <w:sz w:val="32"/>
          <w:szCs w:val="32"/>
        </w:rPr>
        <w:t>herbal remedies have been proven to be ineffective in treating the acute stage of snakebite and can also be intrinsically dangerous in such an emergency., Doctors are ideally placed to dispel myths, collect and disseminate accurate information about snakebite first aid and major risk activities in their area, supported by eye-catching posters for display in schools and hospitals.</w:t>
      </w:r>
    </w:p>
    <w:p w:rsidR="00E92A9C" w:rsidRPr="00E92A9C" w:rsidRDefault="00E92A9C" w:rsidP="00E92A9C">
      <w:pPr>
        <w:autoSpaceDE w:val="0"/>
        <w:autoSpaceDN w:val="0"/>
        <w:adjustRightInd w:val="0"/>
        <w:spacing w:after="0" w:line="240" w:lineRule="auto"/>
        <w:jc w:val="both"/>
        <w:rPr>
          <w:rFonts w:ascii="Book Antiqua" w:hAnsi="Book Antiqua" w:cs="BookAntiqua"/>
          <w:sz w:val="32"/>
          <w:szCs w:val="32"/>
        </w:rPr>
      </w:pPr>
      <w:proofErr w:type="gramStart"/>
      <w:r w:rsidRPr="00E92A9C">
        <w:rPr>
          <w:rFonts w:ascii="Book Antiqua" w:hAnsi="Book Antiqua" w:cs="BookAntiqua,Bold"/>
          <w:b/>
          <w:bCs/>
          <w:sz w:val="32"/>
          <w:szCs w:val="32"/>
        </w:rPr>
        <w:t>Key Words.</w:t>
      </w:r>
      <w:proofErr w:type="gramEnd"/>
      <w:r w:rsidRPr="00E92A9C">
        <w:rPr>
          <w:rFonts w:ascii="Book Antiqua" w:hAnsi="Book Antiqua" w:cs="BookAntiqua,Bold"/>
          <w:b/>
          <w:bCs/>
          <w:sz w:val="32"/>
          <w:szCs w:val="32"/>
        </w:rPr>
        <w:t xml:space="preserve">  </w:t>
      </w:r>
      <w:r w:rsidRPr="00E92A9C">
        <w:rPr>
          <w:rFonts w:ascii="Book Antiqua" w:hAnsi="Book Antiqua" w:cs="BookAntiqua"/>
          <w:sz w:val="32"/>
          <w:szCs w:val="32"/>
        </w:rPr>
        <w:t>Snake Bites, Intensive Care Units, Pediatric, Pediatrics, Developing World, India,</w:t>
      </w:r>
    </w:p>
    <w:p w:rsidR="00E92A9C" w:rsidRPr="00E92A9C" w:rsidRDefault="00E92A9C" w:rsidP="00E92A9C">
      <w:pPr>
        <w:autoSpaceDE w:val="0"/>
        <w:autoSpaceDN w:val="0"/>
        <w:adjustRightInd w:val="0"/>
        <w:spacing w:after="0" w:line="240" w:lineRule="auto"/>
        <w:jc w:val="both"/>
        <w:rPr>
          <w:rFonts w:ascii="Book Antiqua" w:hAnsi="Book Antiqua" w:cs="BookAntiqua,Bold"/>
          <w:sz w:val="32"/>
          <w:szCs w:val="32"/>
        </w:rPr>
      </w:pPr>
      <w:r w:rsidRPr="00E92A9C">
        <w:rPr>
          <w:rFonts w:ascii="Book Antiqua" w:hAnsi="Book Antiqua" w:cs="BookAntiqua"/>
          <w:sz w:val="32"/>
          <w:szCs w:val="32"/>
        </w:rPr>
        <w:t>First Aid</w:t>
      </w:r>
    </w:p>
    <w:p w:rsidR="00000000" w:rsidRPr="00E92A9C" w:rsidRDefault="00E92A9C" w:rsidP="00E92A9C">
      <w:pPr>
        <w:jc w:val="both"/>
        <w:rPr>
          <w:rFonts w:ascii="Book Antiqua" w:hAnsi="Book Antiqua"/>
          <w:sz w:val="32"/>
          <w:szCs w:val="32"/>
        </w:rPr>
      </w:pPr>
    </w:p>
    <w:sectPr w:rsidR="00000000" w:rsidRPr="00E92A9C" w:rsidSect="0093313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92A9C"/>
    <w:rsid w:val="00E92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2012-08-21T12:22:00Z</dcterms:created>
  <dcterms:modified xsi:type="dcterms:W3CDTF">2012-08-21T12:40:00Z</dcterms:modified>
</cp:coreProperties>
</file>